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35" w:rsidRDefault="00EF5D82">
      <w:pPr>
        <w:rPr>
          <w:b/>
        </w:rPr>
      </w:pPr>
      <w:r>
        <w:rPr>
          <w:b/>
        </w:rPr>
        <w:t>Dachshund (Mini Wirehaired)</w:t>
      </w:r>
    </w:p>
    <w:p w:rsidR="00EF5D82" w:rsidRDefault="00832AEF">
      <w:hyperlink r:id="rId5" w:history="1">
        <w:r w:rsidR="00EF5D82" w:rsidRPr="007F6CF9">
          <w:rPr>
            <w:rStyle w:val="Hyperlink"/>
          </w:rPr>
          <w:t>https://dachshundbreedcouncil.wordpress.com</w:t>
        </w:r>
      </w:hyperlink>
    </w:p>
    <w:p w:rsidR="00EF5D82" w:rsidRDefault="00EF5D82">
      <w:pPr>
        <w:rPr>
          <w:b/>
        </w:rPr>
      </w:pPr>
      <w:r>
        <w:rPr>
          <w:b/>
        </w:rPr>
        <w:t>BVA Schemes</w:t>
      </w:r>
    </w:p>
    <w:p w:rsidR="008614CC" w:rsidRDefault="008614CC">
      <w:r w:rsidRPr="008614CC">
        <w:t>Eye disease</w:t>
      </w:r>
      <w:r>
        <w:t xml:space="preserve"> </w:t>
      </w:r>
      <w:r w:rsidR="001300DD">
        <w:t xml:space="preserve">- </w:t>
      </w:r>
      <w:r>
        <w:t>Pe</w:t>
      </w:r>
      <w:r w:rsidR="00684B0F">
        <w:t>rsistent pupillary membrane (PPM</w:t>
      </w:r>
      <w:r>
        <w:t>) litter screening</w:t>
      </w:r>
      <w:r w:rsidR="002C4842">
        <w:t xml:space="preserve">; </w:t>
      </w:r>
      <w:r w:rsidR="00C274E1">
        <w:t>Progressive retinal atrophy (PRA)</w:t>
      </w:r>
      <w:r w:rsidR="002C4842" w:rsidRPr="002C4842">
        <w:t xml:space="preserve"> </w:t>
      </w:r>
      <w:r w:rsidR="002C4842">
        <w:t>Eye test before breeding</w:t>
      </w:r>
      <w:r w:rsidR="00684B0F">
        <w:t xml:space="preserve">; </w:t>
      </w:r>
      <w:proofErr w:type="spellStart"/>
      <w:r w:rsidR="00684B0F">
        <w:t>Distichiasis</w:t>
      </w:r>
      <w:proofErr w:type="spellEnd"/>
      <w:r w:rsidR="00684B0F">
        <w:t xml:space="preserve"> – annual eye test</w:t>
      </w:r>
    </w:p>
    <w:p w:rsidR="008614CC" w:rsidRPr="008614CC" w:rsidRDefault="00C274E1">
      <w:r>
        <w:t xml:space="preserve">X-ray screening for </w:t>
      </w:r>
      <w:proofErr w:type="gramStart"/>
      <w:r>
        <w:t>Inte</w:t>
      </w:r>
      <w:r w:rsidR="002C4842">
        <w:t>rverte</w:t>
      </w:r>
      <w:r w:rsidR="008614CC">
        <w:t>bral</w:t>
      </w:r>
      <w:proofErr w:type="gramEnd"/>
      <w:r w:rsidR="008614CC">
        <w:t xml:space="preserve"> disc disease (IVDD) (grade 0-3)</w:t>
      </w:r>
    </w:p>
    <w:p w:rsidR="00EF5D82" w:rsidRDefault="00EF5D82">
      <w:pPr>
        <w:rPr>
          <w:b/>
        </w:rPr>
      </w:pPr>
      <w:r>
        <w:rPr>
          <w:b/>
        </w:rPr>
        <w:t>DNA tests</w:t>
      </w:r>
    </w:p>
    <w:p w:rsidR="00C274E1" w:rsidRDefault="00C274E1">
      <w:r>
        <w:t xml:space="preserve">Progressive retinal atrophy </w:t>
      </w:r>
      <w:proofErr w:type="spellStart"/>
      <w:r>
        <w:t>crd</w:t>
      </w:r>
      <w:proofErr w:type="spellEnd"/>
      <w:r>
        <w:t xml:space="preserve"> 4</w:t>
      </w:r>
    </w:p>
    <w:p w:rsidR="00C274E1" w:rsidRDefault="00C274E1">
      <w:r>
        <w:t xml:space="preserve">Progressive retinal atrophy </w:t>
      </w:r>
      <w:proofErr w:type="spellStart"/>
      <w:r>
        <w:t>crd</w:t>
      </w:r>
      <w:proofErr w:type="spellEnd"/>
      <w:r>
        <w:t xml:space="preserve"> 1</w:t>
      </w:r>
    </w:p>
    <w:p w:rsidR="00C274E1" w:rsidRDefault="00C274E1">
      <w:proofErr w:type="spellStart"/>
      <w:r>
        <w:t>Laforas</w:t>
      </w:r>
      <w:proofErr w:type="spellEnd"/>
      <w:r>
        <w:t xml:space="preserve"> disease</w:t>
      </w:r>
    </w:p>
    <w:p w:rsidR="00C274E1" w:rsidRPr="00C274E1" w:rsidRDefault="00C274E1">
      <w:proofErr w:type="spellStart"/>
      <w:r>
        <w:t>Osteogenesis</w:t>
      </w:r>
      <w:proofErr w:type="spellEnd"/>
      <w:r>
        <w:t xml:space="preserve"> </w:t>
      </w:r>
      <w:proofErr w:type="spellStart"/>
      <w:r>
        <w:t>imperfecta</w:t>
      </w:r>
      <w:proofErr w:type="spellEnd"/>
    </w:p>
    <w:p w:rsidR="00EF5D82" w:rsidRDefault="00EF5D82">
      <w:pPr>
        <w:rPr>
          <w:b/>
        </w:rPr>
      </w:pPr>
      <w:r>
        <w:rPr>
          <w:b/>
        </w:rPr>
        <w:t xml:space="preserve">Page 2 </w:t>
      </w:r>
    </w:p>
    <w:p w:rsidR="00EF5D82" w:rsidRDefault="00EF5D82">
      <w:pPr>
        <w:rPr>
          <w:b/>
        </w:rPr>
      </w:pPr>
      <w:r>
        <w:rPr>
          <w:b/>
        </w:rPr>
        <w:t xml:space="preserve">BVA Schemes </w:t>
      </w:r>
    </w:p>
    <w:p w:rsidR="001300DD" w:rsidRDefault="00C274E1" w:rsidP="00C274E1">
      <w:r>
        <w:t>Persistent pupillary</w:t>
      </w:r>
      <w:r w:rsidR="00684B0F">
        <w:t xml:space="preserve"> membrane </w:t>
      </w:r>
      <w:r w:rsidR="00DF7486">
        <w:t>– unusual pigment on the surface of the eye, does not affect sight</w:t>
      </w:r>
    </w:p>
    <w:p w:rsidR="00C274E1" w:rsidRDefault="00C274E1" w:rsidP="00C274E1">
      <w:r>
        <w:t>Progressive retinal atrophy (PRA)</w:t>
      </w:r>
      <w:r w:rsidR="00DF7486">
        <w:t xml:space="preserve"> – gradual loss of sight</w:t>
      </w:r>
    </w:p>
    <w:p w:rsidR="00684B0F" w:rsidRDefault="00684B0F" w:rsidP="00C274E1">
      <w:proofErr w:type="spellStart"/>
      <w:r>
        <w:t>Distichiasis</w:t>
      </w:r>
      <w:proofErr w:type="spellEnd"/>
      <w:r>
        <w:t xml:space="preserve"> – inward turning eyelashes rubbing on the eyes</w:t>
      </w:r>
    </w:p>
    <w:p w:rsidR="00C274E1" w:rsidRPr="008614CC" w:rsidRDefault="00C274E1" w:rsidP="00C274E1">
      <w:proofErr w:type="spellStart"/>
      <w:r>
        <w:t>Intevertebral</w:t>
      </w:r>
      <w:proofErr w:type="spellEnd"/>
      <w:r>
        <w:t xml:space="preserve"> disc </w:t>
      </w:r>
      <w:r w:rsidR="00DF7486">
        <w:t xml:space="preserve">disease (IVDD) </w:t>
      </w:r>
      <w:r w:rsidR="00832AEF">
        <w:t>– degeneration of spinal discs</w:t>
      </w:r>
      <w:r w:rsidR="00DF7486">
        <w:t xml:space="preserve"> and spinal cord co</w:t>
      </w:r>
      <w:r w:rsidR="00832AEF">
        <w:t>mpression, pain</w:t>
      </w:r>
      <w:bookmarkStart w:id="0" w:name="_GoBack"/>
      <w:bookmarkEnd w:id="0"/>
    </w:p>
    <w:p w:rsidR="00EF5D82" w:rsidRDefault="00EF5D82">
      <w:pPr>
        <w:rPr>
          <w:b/>
        </w:rPr>
      </w:pPr>
      <w:r>
        <w:rPr>
          <w:b/>
        </w:rPr>
        <w:t>DNA tests</w:t>
      </w:r>
    </w:p>
    <w:p w:rsidR="00C274E1" w:rsidRDefault="00C274E1" w:rsidP="00C274E1">
      <w:r>
        <w:t xml:space="preserve">Progressive retinal atrophy </w:t>
      </w:r>
      <w:proofErr w:type="spellStart"/>
      <w:r>
        <w:t>crd</w:t>
      </w:r>
      <w:proofErr w:type="spellEnd"/>
      <w:r>
        <w:t xml:space="preserve"> 4</w:t>
      </w:r>
      <w:r w:rsidR="001300DD">
        <w:t xml:space="preserve"> – loss of sight leading to blindness</w:t>
      </w:r>
    </w:p>
    <w:p w:rsidR="00C274E1" w:rsidRDefault="00C274E1" w:rsidP="00C274E1">
      <w:r>
        <w:t xml:space="preserve">Progressive retinal atrophy </w:t>
      </w:r>
      <w:proofErr w:type="spellStart"/>
      <w:r>
        <w:t>crd</w:t>
      </w:r>
      <w:proofErr w:type="spellEnd"/>
      <w:r>
        <w:t xml:space="preserve"> 1</w:t>
      </w:r>
      <w:r w:rsidR="001300DD">
        <w:t xml:space="preserve"> – loss of sight leading to blindness</w:t>
      </w:r>
    </w:p>
    <w:p w:rsidR="00C274E1" w:rsidRDefault="00C274E1" w:rsidP="00C274E1">
      <w:proofErr w:type="spellStart"/>
      <w:r>
        <w:t>Laforas</w:t>
      </w:r>
      <w:proofErr w:type="spellEnd"/>
      <w:r>
        <w:t xml:space="preserve"> disease</w:t>
      </w:r>
      <w:r w:rsidR="001300DD">
        <w:t xml:space="preserve"> – a type of epilepsy</w:t>
      </w:r>
    </w:p>
    <w:p w:rsidR="00C274E1" w:rsidRDefault="00C274E1" w:rsidP="00C274E1">
      <w:proofErr w:type="spellStart"/>
      <w:r>
        <w:t>Osteogenesis</w:t>
      </w:r>
      <w:proofErr w:type="spellEnd"/>
      <w:r>
        <w:t xml:space="preserve"> </w:t>
      </w:r>
      <w:r w:rsidR="001300DD">
        <w:t>imperfect – brittle bone disease</w:t>
      </w:r>
    </w:p>
    <w:p w:rsidR="00EF5D82" w:rsidRDefault="00EF5D82">
      <w:pPr>
        <w:rPr>
          <w:b/>
        </w:rPr>
      </w:pPr>
      <w:r>
        <w:rPr>
          <w:b/>
        </w:rPr>
        <w:t>Other diseases</w:t>
      </w:r>
    </w:p>
    <w:p w:rsidR="001300DD" w:rsidRDefault="001300DD">
      <w:proofErr w:type="spellStart"/>
      <w:r>
        <w:t>Pes</w:t>
      </w:r>
      <w:proofErr w:type="spellEnd"/>
      <w:r>
        <w:t xml:space="preserve"> </w:t>
      </w:r>
      <w:proofErr w:type="spellStart"/>
      <w:r>
        <w:t>Varus</w:t>
      </w:r>
      <w:proofErr w:type="spellEnd"/>
      <w:r>
        <w:t xml:space="preserve"> – bone deformity, bow-legged</w:t>
      </w:r>
    </w:p>
    <w:p w:rsidR="001300DD" w:rsidRDefault="001300DD">
      <w:r>
        <w:t>Diabetes</w:t>
      </w:r>
      <w:r w:rsidR="00DF7486">
        <w:t xml:space="preserve"> – failure to produce enough insulin</w:t>
      </w:r>
    </w:p>
    <w:p w:rsidR="001300DD" w:rsidRDefault="001300DD">
      <w:r>
        <w:t>Hypothyroidism</w:t>
      </w:r>
      <w:r w:rsidR="00DF7486">
        <w:t xml:space="preserve"> </w:t>
      </w:r>
      <w:r w:rsidR="002C4842">
        <w:t>–</w:t>
      </w:r>
      <w:r w:rsidR="00DF7486">
        <w:t xml:space="preserve"> </w:t>
      </w:r>
      <w:r w:rsidR="002C4842">
        <w:t>under active thyroid, lethargy and weight gain</w:t>
      </w:r>
    </w:p>
    <w:p w:rsidR="001300DD" w:rsidRPr="001300DD" w:rsidRDefault="001300DD"/>
    <w:sectPr w:rsidR="001300DD" w:rsidRPr="001300DD" w:rsidSect="00684B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82"/>
    <w:rsid w:val="00087135"/>
    <w:rsid w:val="001300DD"/>
    <w:rsid w:val="002C4842"/>
    <w:rsid w:val="004B343C"/>
    <w:rsid w:val="00684B0F"/>
    <w:rsid w:val="00832AEF"/>
    <w:rsid w:val="008614CC"/>
    <w:rsid w:val="009139EB"/>
    <w:rsid w:val="00C274E1"/>
    <w:rsid w:val="00DF7486"/>
    <w:rsid w:val="00E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EB"/>
  </w:style>
  <w:style w:type="paragraph" w:styleId="Heading1">
    <w:name w:val="heading 1"/>
    <w:basedOn w:val="Normal"/>
    <w:next w:val="Normal"/>
    <w:link w:val="Heading1Char"/>
    <w:uiPriority w:val="9"/>
    <w:qFormat/>
    <w:rsid w:val="00913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5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EB"/>
  </w:style>
  <w:style w:type="paragraph" w:styleId="Heading1">
    <w:name w:val="heading 1"/>
    <w:basedOn w:val="Normal"/>
    <w:next w:val="Normal"/>
    <w:link w:val="Heading1Char"/>
    <w:uiPriority w:val="9"/>
    <w:qFormat/>
    <w:rsid w:val="00913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5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chshundbreedcouncil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2021-10-08T11:49:00Z</dcterms:created>
  <dcterms:modified xsi:type="dcterms:W3CDTF">2021-10-08T11:50:00Z</dcterms:modified>
</cp:coreProperties>
</file>